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939" w:rsidRPr="00563939" w:rsidRDefault="00563939" w:rsidP="00563939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от 5 августа 2015 г. N 796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ОБ УТВЕРЖДЕНИИ ПРАВИЛ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ПРИНЯТИЯ КОМИССИЕЙ ПО ДЕЛАМ НЕСОВЕРШЕННОЛЕТНИХ И ЗАЩИТЕ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ИХ ПРАВ, СОЗДАННОЙ ВЫСШИМ ИСПОЛНИТЕЛЬНЫМ ОРГАНОМ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ГОСУДАРСТВЕННОЙ ВЛАСТИ СУБЪЕКТА РОССИЙСКОЙ ФЕДЕРАЦИИ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 ОСУЩЕСТВЛЯЮЩЕЙ ДЕЯТЕЛЬНОСТЬ НА ТЕРРИТОРИИ СООТВЕТСТВУЮЩЕГО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СУБЪЕКТА РОССИЙСКОЙ ФЕДЕРАЦИИ, РЕШЕНИЯ О ДОПУСКЕ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ИЛИ НЕДОПУСКЕ ЛИЦ, ИМЕВШИХ СУДИМОСТЬ, К ПЕДАГОГИЧЕСКОЙ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ДЕЯТЕЛЬНОСТИ, К ПРЕДПРИНИМАТЕЛЬСКОЙ ДЕЯТЕЛЬНОСТИ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 (ИЛИ) ТРУДОВОЙ ДЕЯТЕЛЬНОСТИ В СФЕРЕ ОБРАЗОВАНИЯ,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ВОСПИТАНИЯ, РАЗВИТИЯ НЕСОВЕРШЕННОЛЕТНИХ, ОРГАНИЗАЦИИ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ИХ ОТДЫХА И ОЗДОРОВЛЕНИЯ, МЕДИЦИНСКОГО ОБЕСПЕЧЕНИЯ,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СОЦИАЛЬНОЙ ЗАЩИТЫ И СОЦИАЛЬНОГО ОБСЛУЖИВАНИЯ, В СФЕРЕ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ДЕТСКО-ЮНОШЕСКОГО СПОРТА, КУЛЬТУРЫ И ИСКУССТВА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 УЧАСТИЕМ НЕСОВЕРШЕННОЛЕТНИХ, А ТАКЖЕ ФОРМЫ ЭТОГО РЕШЕНИЯ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02.06.2016 </w:t>
      </w:r>
      <w:hyperlink r:id="rId4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491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,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от 18.10.2016 </w:t>
      </w:r>
      <w:hyperlink r:id="rId5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1061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)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пунктом 2.1 статьи 11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Федерального закона "Об основах системы профилактики безнадзорности и правонарушений несовершеннолетних" Правительство Российской Федерации постановляет: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43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Правила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 и осуществляющей деятельность на территории соответствующего субъекта Российской Федерации, решения о допуске или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несовершеннолетних;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Правительства РФ от 18.10.2016 N 1061)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6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форму решения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о допуске или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несовершеннолетних.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Д.МЕДВЕДЕВ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Утверждены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от 5 августа 2015 г. N 796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3"/>
      <w:bookmarkEnd w:id="0"/>
      <w:r w:rsidRPr="00563939">
        <w:rPr>
          <w:rFonts w:ascii="Times New Roman" w:hAnsi="Times New Roman" w:cs="Times New Roman"/>
          <w:sz w:val="28"/>
          <w:szCs w:val="28"/>
        </w:rPr>
        <w:t>ПРАВИЛА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ПРИНЯТИЯ КОМИССИЕЙ ПО ДЕЛАМ НЕСОВЕРШЕННОЛЕТНИХ И ЗАЩИТЕ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ИХ ПРАВ, СОЗДАННОЙ ВЫСШИМ ИСПОЛНИТЕЛЬНЫМ ОРГАНОМ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ГОСУДАРСТВЕННОЙ ВЛАСТИ СУБЪЕКТА РОССИЙСКОЙ ФЕДЕРАЦИИ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 ОСУЩЕСТВЛЯЮЩЕЙ ДЕЯТЕЛЬНОСТЬ НА ТЕРРИТОРИИ СООТВЕТСТВУЮЩЕГО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СУБЪЕКТА РОССИЙСКОЙ ФЕДЕРАЦИИ, РЕШЕНИЯ О ДОПУСКЕ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ИЛИ НЕДОПУСКЕ ЛИЦ, ИМЕВШИХ СУДИМОСТЬ, К ПЕДАГОГИЧЕСКОЙ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ДЕЯТЕЛЬНОСТИ, К ПРЕДПРИНИМАТЕЛЬСКОЙ ДЕЯТЕЛЬНОСТИ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 (ИЛИ) ТРУДОВОЙ ДЕЯТЕЛЬНОСТИ В СФЕРЕ ОБРАЗОВАНИЯ,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ВОСПИТАНИЯ, РАЗВИТИЯ НЕСОВЕРШЕННОЛЕТНИХ, ОРГАНИЗАЦИИ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ИХ ОТДЫХА И ОЗДОРОВЛЕНИЯ, МЕДИЦИНСКОГО ОБЕСПЕЧЕНИЯ,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СОЦИАЛЬНОЙ ЗАЩИТЫ И СОЦИАЛЬНОГО ОБСЛУЖИВАНИЯ, В СФЕРЕ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ДЕТСКО-ЮНОШЕСКОГО СПОРТА, КУЛЬТУРЫ И ИСКУССТВА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 УЧАСТИЕМ НЕСОВЕРШЕННОЛЕТНИХ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02.06.2016 </w:t>
      </w:r>
      <w:hyperlink r:id="rId8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491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,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от 18.10.2016 </w:t>
      </w:r>
      <w:hyperlink r:id="rId9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1061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)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 и осуществляющей </w:t>
      </w:r>
      <w:r w:rsidRPr="00563939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на территории соответствующего субъекта Российской Федерации (далее - комиссия), решения о допуске или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лиц, указанных в </w:t>
      </w:r>
      <w:hyperlink w:anchor="Par63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(далее соответственно - деятельность с участием несовершеннолетних, решение).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Правительства РФ от 18.10.2016 N 1061)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3"/>
      <w:bookmarkEnd w:id="1"/>
      <w:r w:rsidRPr="00563939">
        <w:rPr>
          <w:rFonts w:ascii="Times New Roman" w:hAnsi="Times New Roman" w:cs="Times New Roman"/>
          <w:sz w:val="28"/>
          <w:szCs w:val="28"/>
        </w:rPr>
        <w:t xml:space="preserve">2. Комиссия принимает решение в отношении лиц, имевших судимость, а также лиц, уголовное преследование в отношении которых по обвинению в совершении этих преступлений прекращено по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нереабилитирующим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основаниям (за исключением лиц, лишенных права заниматься соответствующим видом деятельности по решению суда), за преступления небольшой и средней тяжести против: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а) жизни и здоровья;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б)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в) семьи и несовершеннолетних;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г) здоровья населения и общественной нравственности;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д) основ конституционного строя и безопасности государства;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д(1)) мира и безопасности человечества;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. "д(1)" введен </w:t>
      </w:r>
      <w:hyperlink r:id="rId11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Правительства РФ от 02.06.2016 N 491)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е) общественной безопасности.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3. Высшие исполнительные органы государственной власти субъектов Российской Федерации для информирования о порядке принятия комиссией решения размещают на своих официальных сайтах в информационно-телекоммуникационной сети "Интернет":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а) полное наименование комиссии, ее местонахождение, место приема заявления о выдаче решения (далее - заявление) (с указанием почтового адреса, схемы проезда общественным транспортом, конкретного места (помещения) подачи заявлений), время приема заявлений, номера телефонов для получения информации по вопросам принятия комиссией решения;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б) перечень категорий лиц, в отношении которых комиссия имеет право принимать решение;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в) перечень документов, необходимых для принятия решения;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г) порядок принятия комиссией решения;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д) </w:t>
      </w:r>
      <w:hyperlink w:anchor="Par16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форму решения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Правительства Российской Федерации от 5 августа 2015 г. N 796 "Об утверждении Правил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 и осуществляющей </w:t>
      </w:r>
      <w:r w:rsidRPr="00563939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на территории соответствующего субъекта Российской Федерации, решения о допуске или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а также формы этого решения";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Правительства РФ от 18.10.2016 N 1061)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е) порядок обжалования решений, а также действий (бездействия) комиссии;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ж) законодательные и иные нормативные правовые акты, регулирующие порядок принятия решения.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4. Лицо, относящееся к категории лиц, указанных в </w:t>
      </w:r>
      <w:hyperlink w:anchor="Par63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Правил, желающее заниматься деятельностью с участием несовершеннолетних (далее - заявитель), либо его представитель пишет заявление в произвольной форме, собственноручно подписывает его и обращается с письменным заявлением в комиссию.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  <w:r w:rsidRPr="00563939">
        <w:rPr>
          <w:rFonts w:ascii="Times New Roman" w:hAnsi="Times New Roman" w:cs="Times New Roman"/>
          <w:sz w:val="28"/>
          <w:szCs w:val="28"/>
        </w:rPr>
        <w:t>5. В заявлении указываются: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а) наименование комиссии, в которую подается заявление;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б) фамилия, имя, отчество (при наличии) заявителя, его место жительства (с указанием сведений о регистрации по месту жительства, а в случае ее отсутствия - о месте жительства, где заявитель постоянно или преимущественно проживает), а также фамилия, имя, отчество (при наличии) представителя заявителя и его место жительства, если заявление подается представителем;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в) сведения о документе, удостоверяющем личность заявителя, а также о таком документе представителя заявителя, если заявление подается представителем;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г) намерение осуществлять деятельность с участием несовершеннолетних, а также обстоятельства, на основании которых заявитель подает заявление (сведения о фактах привлечения к уголовной ответственности и (или) уголовному преследованию (в каком году (годах), по какой статье (статьям), сроках снятия (погашения) судимости (судимостей), сроках и основаниях прекращения уголовного преследования;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д) сведения о ранее поданных заявлениях;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е) сведения о наличии (отсутствии) приговора (приговоров) суда (судов) и (или) постановления (постановлений) следственных органов о прекращении уголовного дела или уголовного преследования о лишении права заниматься видами деятельности с участием несовершеннолетних, а также о судебных решениях, которыми отменялись, изменялись, признавались незаконными или необоснованными приговор (приговоры) либо постановление (постановления) о прекращении уголовного дела или уголовного преследования;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ж) адрес, по которому необходимо направить решение (в случае, если заявитель не желает его получать в комиссии);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з) согласие на обработку персональных данных, содержащихся в заявлении, а также в документах и материалах, прилагаемых к нему;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и) перечень прилагаемых к заявлению документов и материалов, в том числе характеризующих заявителя.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2"/>
      <w:bookmarkEnd w:id="3"/>
      <w:r w:rsidRPr="00563939">
        <w:rPr>
          <w:rFonts w:ascii="Times New Roman" w:hAnsi="Times New Roman" w:cs="Times New Roman"/>
          <w:sz w:val="28"/>
          <w:szCs w:val="28"/>
        </w:rPr>
        <w:t>6. К заявлению прилагаются: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а) копия документа, удостоверяющего личность заявителя (его представителя);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б) копия документа об образовании и (или) о квалификации, о дополнительном профессиональном образовании (повышении квалификации и (или) профессиональной переподготовке), а также копия документа об обучении, ученой степени, ученом звании;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в) 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г) копия приговора (приговоров) суда (судов) и (или) копия постановления (постановлений) следственных органов о прекращении уголовного дела или уголовного преследования, а также копии судебных решений, которыми отменялись, изменялись, признавались незаконными или необоснованными приговор (приговоры) либо постановление (постановления) о прекращении уголовного дела или уголовного преследования;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д) документы и материалы, содержащие сведения, характеризующие трудовую деятельность, иную деятельность заявителя и его поведение после осуждения или прекращения уголовного преследования (копии трудовой книжки, характеристики с мест работы, учебы, иных документов, связанных с работой либо занятием предпринимательской деятельностью, заверенные в установленном порядке).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8"/>
      <w:bookmarkEnd w:id="4"/>
      <w:r w:rsidRPr="00563939">
        <w:rPr>
          <w:rFonts w:ascii="Times New Roman" w:hAnsi="Times New Roman" w:cs="Times New Roman"/>
          <w:sz w:val="28"/>
          <w:szCs w:val="28"/>
        </w:rPr>
        <w:t>7. Заявление и прилагаемые к нему документы и материалы подаются заявителем или его представителем в комиссию непосредственно либо направляются заказным почтовым отправлением.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 случае если заявление и прилагаемые к нему документы и материалы подаются в комиссию представителем заявителя, то помимо указанных документов и материалов к заявлению прилагается доверенность или иной документ, удостоверяющие полномочия представителя заявителя.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8. Заявление подлежит обязательной регистрации в течение 3 рабочих дней со дня поступления в комиссию.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9. Комиссия отказывает в рассмотрении заявления в следующих случаях: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2"/>
      <w:bookmarkEnd w:id="5"/>
      <w:r w:rsidRPr="00563939">
        <w:rPr>
          <w:rFonts w:ascii="Times New Roman" w:hAnsi="Times New Roman" w:cs="Times New Roman"/>
          <w:sz w:val="28"/>
          <w:szCs w:val="28"/>
        </w:rPr>
        <w:t xml:space="preserve">а) невыполнение требований к содержанию заявления и прилагаемым к нему документам и материалам, установленных </w:t>
      </w:r>
      <w:hyperlink w:anchor="Par8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пунктами 5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98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б) поступление заявления от лица, не относящегося к категории лиц, указанных в </w:t>
      </w:r>
      <w:hyperlink w:anchor="Par63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4"/>
      <w:bookmarkEnd w:id="6"/>
      <w:r w:rsidRPr="00563939">
        <w:rPr>
          <w:rFonts w:ascii="Times New Roman" w:hAnsi="Times New Roman" w:cs="Times New Roman"/>
          <w:sz w:val="28"/>
          <w:szCs w:val="28"/>
        </w:rPr>
        <w:t>10. Решение в отношении рассмотрения заявления принимается в течение 30 дней со дня его регистрации.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11. Об отказе в рассмотрении заявления с указанием оснований такого отказа заявитель уведомляется в письменной форме.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Решение комиссии об отказе в рассмотрении заявления оформляется в форме постановления с указанием оснований такого отказа.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Отказ в рассмотрении заявления по основанию, предусмотренному </w:t>
      </w:r>
      <w:hyperlink w:anchor="Par10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9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Правил, не препятствует повторному обращению с заявлением, если заявителем будет устранено допущенное нарушение.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Председатель комиссии (заместитель председателя комиссии) в случае необходимости проверки достоверности сведений, документов и материалов, указанных в </w:t>
      </w:r>
      <w:hyperlink w:anchor="Par8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пунктах 5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9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Правил, вправе продлить срок принятия решения не более чем на 30 календарных дней, уведомив об этом заявителя в письменной форме.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12. Комиссия вправе проверять достоверность сведений, документов и материалов, предоставляемых заявителем в соответствии с </w:t>
      </w:r>
      <w:hyperlink w:anchor="Par8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пунктами 5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98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Правил, путем направления соответствующих запросов или приглашать на заседания комиссии соответствующих лиц, в том числе представителей государственных (муниципальных) органов, учреждений и организаций, правоохранительных органов, органов федеральной службы исполнения наказаний регионального уровня, осуществляющих деятельность с участием несовершеннолетних, представителей работодателей, общественных объединений, а также граждан, имеющих опыт работы с несовершеннолетними.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Неявка указанных лиц на заседание комиссии не является препятствием для рассмотрения заявления.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13. Дата, время и место проведения заседания комиссии определяется председателем комиссии.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 дате, времени и месте проведения заседания комиссии заявитель уведомляется в письменной форме заказным почтовым отправлением с уведомлением о вручении не позднее чем за 14 календарных дней до дня проведения заседания.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14. Перед началом заседания комиссия устанавливает личность заявителя и иных лиц, явившихся на заседание комиссии, проверяет полномочия представителя заявителя.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15. Заявитель вправе не присутствовать на заседании комиссии при условии уведомления об этом комиссии до начала заседания в письменной форме.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Неявка заявителя на заседание комиссии без соответствующего уведомления не является препятствием для рассмотрения его заявления.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16. Дата рассмотрения заявления может быть перенесена на основании письменного обращения заявителя с указанием причин (состояние здоровья, отпуск, командировка и другие причины, признанные комиссией уважительными).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17. В случае если перенесена дата рассмотрения заявления, течение срока, указанного в </w:t>
      </w:r>
      <w:hyperlink w:anchor="Par104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пункте 10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настоящих Правил, приостанавливается, но не более чем на 30 календарных дней.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18. В случае если от заявителя поступило письменное обращение об оставлении заявления без рассмотрения, заявление не рассматривается.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19. Заседание комиссии считается правомочным, если на нем присутствуют не менее половины ее членов.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20. При принятии решения комиссией учитываются следующие обстоятельства, позволяющие определить, представляет ли заявитель опасность для жизни, здоровья и нравственности несовершеннолетних: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а) вид и степень тяжести совершенного преступления (преступлений), характер и степень общественной опасности преступления, обстоятельства его совершения, иные обстоятельства, выявленные в ходе уголовного преследования заявителя;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б) срок, истекший со дня совершения преступления, освобождения от наказания, прекращения уголовного дела или уголовного преследования, а также со дня погашения или снятия судимости;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в) форма вины;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г) вид наказания;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д) факты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>смягчения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назначенного заявителю наказания или освобождения его от отбывания этого наказания;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е) возмещение причиненного вреда (если применимо к заявителю);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ж) отнесение в соответствии с законом совершенного деяния к категории менее тяжких преступлений;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з) отношение к исполнению трудовых (служебных) обязанностей;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и) обстоятельства, характеризующие личность, в том числе поведение заявителя после совершения преступления;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к) иные обстоятельства, позволяющие определить</w:t>
      </w:r>
      <w:bookmarkStart w:id="7" w:name="_GoBack"/>
      <w:bookmarkEnd w:id="7"/>
      <w:r w:rsidRPr="00563939">
        <w:rPr>
          <w:rFonts w:ascii="Times New Roman" w:hAnsi="Times New Roman" w:cs="Times New Roman"/>
          <w:sz w:val="28"/>
          <w:szCs w:val="28"/>
        </w:rPr>
        <w:t xml:space="preserve"> представляет ли заявитель опасность для жизни, здоровья и нравственности несовершеннолетних.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. "к" введен </w:t>
      </w:r>
      <w:hyperlink r:id="rId13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Правительства РФ от 02.06.2016 N 491)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21. Решение принимается комиссией в отсутствие заявителя и иных лиц открытым голосованием простым большинством голосов присутствующих на заседании членов комиссии. При равном количестве голосов председательствующий имеет право решающего голоса.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22. Комиссией по результатам рассмотрения заявления принимается одно из следующих решений: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а) о допуске заявителя к деятельности с участием несовершеннолетних;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б) о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заявителя к деятельности с участием несовершеннолетних.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23. Основанием для принятия комиссией решения является обоснованный и мотивированный вывод комиссии о том, что заявитель не представляет опасности (представляет опасность) для жизни, здоровья и нравственности несовершеннолетних.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24. О принятом решении объявляется заявителю на том же заседании комиссии.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25. Оформляется протокол заседания комиссии, на котором рассматривалось заявление.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Протокол подписывается председательствующим на заседании комиссии и секретарем заседания комиссии.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26. Решение оформляется на бланке комиссии по </w:t>
      </w:r>
      <w:hyperlink w:anchor="Par162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Российской Федерации от 5 августа 2015 г. N 796 "Об утверждении Правил принятия комиссией по делам несовершеннолетних и защите их прав, созданной высшим исполнительным органом государственной власти субъекта </w:t>
      </w:r>
      <w:r w:rsidRPr="00563939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и осуществляющей деятельность на территории соответствующего субъекта Российской Федерации, решения о допуске или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а также формы этого решения", в 2 экземплярах, которые подписываются в установленном порядке председательствующим на заседании комиссии и заверяются печатью комиссии.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02.06.2016 </w:t>
      </w:r>
      <w:hyperlink r:id="rId14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491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, от 18.10.2016 </w:t>
      </w:r>
      <w:hyperlink r:id="rId15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1061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При этом 1-й экземпляр решения выдается заявителю, 2-й экземпляр решения остается в комиссии.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27. Решение регистрируется в порядке, установленном высшим исполнительным органом государственной власти субъекта Российской Федерации.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28. Комиссия вручает решение заявителю или его представителю под роспись либо направляет заказным почтовым отправлением с уведомлением о вручении по адресу, указанному заявителем, не позднее 3 рабочих дней со дня его принятия.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29. Решение может быть обжаловано в суд.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30. Информация о решении (фамилия, имя, отчество (при наличии), дата рождения заявителя, номер и дата решения, содержание решения) размещается на официальном сайте высшего исполнительного органа государственной власти субъекта Российской Федерации в информационно-телекоммуникационной сети "Интернет". В случае если решение признано судом недействительным, информация об этом также размещается на указанном официальном сайте.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31. Решение вступает в силу со дня его вручения (получения) заявителю.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32. Комиссия вправе принять заявление от лица, в отношении которого ранее принималось решение о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его к деятельности с участием несовершеннолетних, после устранения причин, явившихся основанием для отказа.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Утверждена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563939" w:rsidRPr="00563939" w:rsidRDefault="00563939" w:rsidP="0056393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от 5 августа 2015 г. N 796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02.06.2016 </w:t>
      </w:r>
      <w:hyperlink r:id="rId16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491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,</w:t>
      </w:r>
    </w:p>
    <w:p w:rsidR="00563939" w:rsidRPr="00563939" w:rsidRDefault="00563939" w:rsidP="005639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от 18.10.2016 </w:t>
      </w:r>
      <w:hyperlink r:id="rId17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N 1061</w:t>
        </w:r>
      </w:hyperlink>
      <w:r w:rsidRPr="00563939">
        <w:rPr>
          <w:rFonts w:ascii="Times New Roman" w:hAnsi="Times New Roman" w:cs="Times New Roman"/>
          <w:sz w:val="28"/>
          <w:szCs w:val="28"/>
        </w:rPr>
        <w:t>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162"/>
      <w:bookmarkEnd w:id="8"/>
      <w:r w:rsidRPr="00563939">
        <w:rPr>
          <w:rFonts w:ascii="Times New Roman" w:hAnsi="Times New Roman" w:cs="Times New Roman"/>
          <w:sz w:val="28"/>
          <w:szCs w:val="28"/>
        </w:rPr>
        <w:t>ФОРМА РЕШЕНИЯ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О ДОПУСКЕ ИЛИ НЕДОПУСКЕ ЛИЦ, ИМЕВШИХ СУДИМОСТЬ,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К ПЕДАГОГИЧЕСКОЙ ДЕЯТЕЛЬНОСТИ, К ПРЕДПРИНИМАТЕЛЬСКОЙ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(ИЛИ) ТРУДОВОЙ ДЕЯТЕЛЬНОСТИ В СФЕРЕ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ОБРАЗОВАНИЯ, ВОСПИТАНИЯ, РАЗВИТИЯ НЕСОВЕРШЕННОЛЕТНИХ,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ОРГАНИЗАЦИИ ИХ ОТДЫХА И ОЗДОРОВЛЕНИЯ, МЕДИЦИНСКОГО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ОБЕСПЕЧЕНИЯ, СОЦИАЛЬНОЙ ЗАЩИТЫ И СОЦИАЛЬНОГО ОБСЛУЖИВАНИЯ,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В СФЕРЕ ДЕТСКО-ЮНОШЕСКОГО СПОРТА, КУЛЬТУРЫ И ИСКУССТВА</w:t>
      </w:r>
    </w:p>
    <w:p w:rsidR="00563939" w:rsidRPr="00563939" w:rsidRDefault="00563939" w:rsidP="005639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 УЧАСТИЕМ НЕСОВЕРШЕННОЛЕТНИХ</w:t>
      </w:r>
    </w:p>
    <w:p w:rsidR="00563939" w:rsidRPr="00563939" w:rsidRDefault="00563939" w:rsidP="005639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ПОСТАНОВЛЕНИЕ КОМИССИИ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Решение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о допуске или </w:t>
      </w:r>
      <w:proofErr w:type="spellStart"/>
      <w:r w:rsidRPr="00563939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563939">
        <w:rPr>
          <w:rFonts w:ascii="Times New Roman" w:hAnsi="Times New Roman" w:cs="Times New Roman"/>
          <w:sz w:val="28"/>
          <w:szCs w:val="28"/>
        </w:rPr>
        <w:t xml:space="preserve"> лиц, имевших судимость,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к педагогической деятельности, к предпринимательской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деятельности и (или) трудовой деятельности в сфере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образования, воспитания, развития несовершеннолетних,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организации их отдыха и оздоровления, медицинского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обеспечения, социальной защиты и социального обслуживания,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в сфере детско-юношеского спорта, культуры и искусства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с участием несовершеннолетних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"__" _____________ ____ г. N 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(дата принятия решения)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Время и место принятия решения: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(почтовый адрес)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Резолютивная часть решения объявлена "__" _______ ____ г.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Полный текст решения изготовлен "__" ________ ____ г.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 с Федеральным </w:t>
      </w:r>
      <w:hyperlink r:id="rId18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"Об основах системы профилактики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несовершеннолетних" комиссия 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(наименование комиссии по делам несовершеннолетних и защите их прав,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созданной высшим исполнительным органом государственной власти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субъекта Российской Федерации и осуществляющей деятельность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на территории соответствующего субъекта Российской Федерации)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именуемая в дальнейшем комиссией, в составе председательствующего 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 и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(фамилия, инициалы председательствующего)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членов комиссии 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(фамилии, инициалы членов комиссии)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при   ведении   протокола    заседания    комиссии   секретарем   заседания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комиссии _________________________________________________________________,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(фамилия, инициалы секретаря)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рассмотрев в заседании заявление 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       (фамилия, имя, отчество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       (при наличии) заявителя)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3939">
        <w:rPr>
          <w:rFonts w:ascii="Times New Roman" w:hAnsi="Times New Roman" w:cs="Times New Roman"/>
          <w:sz w:val="28"/>
          <w:szCs w:val="28"/>
        </w:rPr>
        <w:t>о  допуске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 его  к   педагогической   деятельности,  к  предпринимательской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деятельности и (или) трудовой деятельности в сфере образования, воспитания,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развития  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 xml:space="preserve">несовершеннолетних,   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>организации   их  отдыха  и  оздоровления,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3939">
        <w:rPr>
          <w:rFonts w:ascii="Times New Roman" w:hAnsi="Times New Roman" w:cs="Times New Roman"/>
          <w:sz w:val="28"/>
          <w:szCs w:val="28"/>
        </w:rPr>
        <w:t>медицинского  обеспечения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>,  социальной защиты и социального обслуживания, в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сфере   детско-юношеского  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 xml:space="preserve">спорта,   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>культуры   и   искусства  с  участием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несовершеннолетних (далее - деятельность с участием несовершеннолетних),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установила: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(фамилия, имя, отчество (при наличии) заявителя; номер документа,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удостоверяющего личность, а также кем и когда выдан указанный документ)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обратился в комиссию 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(наименование комиссии)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с заявлением о допуске его к деятельности с участием несовершеннолетних.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Заявление рассматривается в присутствии: 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             (сведения о присутствии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заявителя или его представителя либо отсутствии заявителя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и причинах отсутствия)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В целях подтверждения доводов 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     (фамилия, инициалы заявителя)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представлены 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(сведения о представленных документах и материалах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и содержащейся в них информации)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заслушаны 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(сведения о заслушанных лицах (фамилия, имя, отчество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(при наличии),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место работы, должность, иное) и представленной ими информации)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и запрошены 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(сведения о запрошенных комиссией документах и материалах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и содержащейся в них информации)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Из указанных обстоятельств следует вывод о 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(возможности,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невозможности - указать нужное)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допуска ___________________________________________________________________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(фамилия, инициалы заявителя)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к деятельности с участием несовершеннолетних.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 xml:space="preserve">Руководствуясь  </w:t>
      </w:r>
      <w:hyperlink r:id="rId19" w:history="1"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>статьей</w:t>
        </w:r>
        <w:proofErr w:type="gramEnd"/>
        <w:r w:rsidRPr="00563939">
          <w:rPr>
            <w:rFonts w:ascii="Times New Roman" w:hAnsi="Times New Roman" w:cs="Times New Roman"/>
            <w:color w:val="0000FF"/>
            <w:sz w:val="28"/>
            <w:szCs w:val="28"/>
          </w:rPr>
          <w:t xml:space="preserve">  11</w:t>
        </w:r>
      </w:hyperlink>
      <w:r w:rsidRPr="00563939">
        <w:rPr>
          <w:rFonts w:ascii="Times New Roman" w:hAnsi="Times New Roman" w:cs="Times New Roman"/>
          <w:sz w:val="28"/>
          <w:szCs w:val="28"/>
        </w:rPr>
        <w:t xml:space="preserve">  Федерального  закона  "Об  основах системы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профилактики безнадзорности и правонарушений несовершеннолетних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>",  комиссия</w:t>
      </w:r>
      <w:proofErr w:type="gramEnd"/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(наименование комиссии)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решила: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_____________________________________ _____________________________________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(фамилия, имя, отчество (при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>наличии)  (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>допустить, не допустить - указать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нужное)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к деятельности с участием несовершеннолетних.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Решение   может   быть   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>обжаловано  в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 суд  в  порядке,  установленном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lastRenderedPageBreak/>
        <w:t>(заместитель председателя комиссии) _____________ 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          (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 xml:space="preserve">   (фамилия, инициалы)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>Решение получено (вручено) ________ ___________ ___________________________</w:t>
      </w:r>
    </w:p>
    <w:p w:rsidR="00563939" w:rsidRPr="00563939" w:rsidRDefault="00563939" w:rsidP="005639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3939">
        <w:rPr>
          <w:rFonts w:ascii="Times New Roman" w:hAnsi="Times New Roman" w:cs="Times New Roman"/>
          <w:sz w:val="28"/>
          <w:szCs w:val="28"/>
        </w:rPr>
        <w:t xml:space="preserve">                            (</w:t>
      </w:r>
      <w:proofErr w:type="gramStart"/>
      <w:r w:rsidRPr="00563939"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 w:rsidRPr="00563939">
        <w:rPr>
          <w:rFonts w:ascii="Times New Roman" w:hAnsi="Times New Roman" w:cs="Times New Roman"/>
          <w:sz w:val="28"/>
          <w:szCs w:val="28"/>
        </w:rPr>
        <w:t>(подпись)      (фамилия, инициалы)</w:t>
      </w: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3939" w:rsidRPr="00563939" w:rsidRDefault="00563939" w:rsidP="005639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5FB7" w:rsidRPr="00563939" w:rsidRDefault="00ED5FB7">
      <w:pPr>
        <w:rPr>
          <w:rFonts w:ascii="Times New Roman" w:hAnsi="Times New Roman" w:cs="Times New Roman"/>
          <w:sz w:val="28"/>
          <w:szCs w:val="28"/>
        </w:rPr>
      </w:pPr>
    </w:p>
    <w:sectPr w:rsidR="00ED5FB7" w:rsidRPr="00563939" w:rsidSect="00F337B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FB"/>
    <w:rsid w:val="00563939"/>
    <w:rsid w:val="00B47BFB"/>
    <w:rsid w:val="00ED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7F6D2F-1666-423D-88C8-FAB24C6D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9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6393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6393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5A9113CDC6BFA4BA86F7F98787E4C6D7EAD2CBBFE128B424A50A11981A25065B03857236A9B279aBU1H" TargetMode="External"/><Relationship Id="rId13" Type="http://schemas.openxmlformats.org/officeDocument/2006/relationships/hyperlink" Target="consultantplus://offline/ref=B15A9113CDC6BFA4BA86F7F98787E4C6D7EAD2CBBFE128B424A50A11981A25065B03857236A9B278aBUAH" TargetMode="External"/><Relationship Id="rId18" Type="http://schemas.openxmlformats.org/officeDocument/2006/relationships/hyperlink" Target="consultantplus://offline/ref=B15A9113CDC6BFA4BA86F7F98787E4C6D4E3DACABEE728B424A50A1198a1UAH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15A9113CDC6BFA4BA86F7F98787E4C6D4E3DDCABEE628B424A50A11981A25065B03857236A9B27BaBUBH" TargetMode="External"/><Relationship Id="rId12" Type="http://schemas.openxmlformats.org/officeDocument/2006/relationships/hyperlink" Target="consultantplus://offline/ref=B15A9113CDC6BFA4BA86F7F98787E4C6D4E3DDCABEE628B424A50A11981A25065B03857236A9B27BaBUCH" TargetMode="External"/><Relationship Id="rId17" Type="http://schemas.openxmlformats.org/officeDocument/2006/relationships/hyperlink" Target="consultantplus://offline/ref=B15A9113CDC6BFA4BA86F7F98787E4C6D4E3DDCABEE628B424A50A11981A25065B03857236A9B27BaBUD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15A9113CDC6BFA4BA86F7F98787E4C6D7EAD2CBBFE128B424A50A11981A25065B03857236A9B278aBUDH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5A9113CDC6BFA4BA86F7F98787E4C6D4E3DACABEE728B424A50A11981A25065B03857236A9B77EaBU9H" TargetMode="External"/><Relationship Id="rId11" Type="http://schemas.openxmlformats.org/officeDocument/2006/relationships/hyperlink" Target="consultantplus://offline/ref=B15A9113CDC6BFA4BA86F7F98787E4C6D7EAD2CBBFE128B424A50A11981A25065B03857236A9B278aBU8H" TargetMode="External"/><Relationship Id="rId5" Type="http://schemas.openxmlformats.org/officeDocument/2006/relationships/hyperlink" Target="consultantplus://offline/ref=B15A9113CDC6BFA4BA86F7F98787E4C6D4E3DDCABEE628B424A50A11981A25065B03857236A9B27BaBUAH" TargetMode="External"/><Relationship Id="rId15" Type="http://schemas.openxmlformats.org/officeDocument/2006/relationships/hyperlink" Target="consultantplus://offline/ref=B15A9113CDC6BFA4BA86F7F98787E4C6D4E3DDCABEE628B424A50A11981A25065B03857236A9B27BaBUCH" TargetMode="External"/><Relationship Id="rId10" Type="http://schemas.openxmlformats.org/officeDocument/2006/relationships/hyperlink" Target="consultantplus://offline/ref=B15A9113CDC6BFA4BA86F7F98787E4C6D4E3DDCABEE628B424A50A11981A25065B03857236A9B27BaBUCH" TargetMode="External"/><Relationship Id="rId19" Type="http://schemas.openxmlformats.org/officeDocument/2006/relationships/hyperlink" Target="consultantplus://offline/ref=B15A9113CDC6BFA4BA86F7F98787E4C6D4E3DACABEE728B424A50A11981A25065B03857236A9B77AaBUFH" TargetMode="External"/><Relationship Id="rId4" Type="http://schemas.openxmlformats.org/officeDocument/2006/relationships/hyperlink" Target="consultantplus://offline/ref=B15A9113CDC6BFA4BA86F7F98787E4C6D7EAD2CBBFE128B424A50A11981A25065B03857236A9B279aBUDH" TargetMode="External"/><Relationship Id="rId9" Type="http://schemas.openxmlformats.org/officeDocument/2006/relationships/hyperlink" Target="consultantplus://offline/ref=B15A9113CDC6BFA4BA86F7F98787E4C6D4E3DDCABEE628B424A50A11981A25065B03857236A9B27BaBUCH" TargetMode="External"/><Relationship Id="rId14" Type="http://schemas.openxmlformats.org/officeDocument/2006/relationships/hyperlink" Target="consultantplus://offline/ref=B15A9113CDC6BFA4BA86F7F98787E4C6D7EAD2CBBFE128B424A50A11981A25065B03857236A9B278aBU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4159</Words>
  <Characters>23712</Characters>
  <Application>Microsoft Office Word</Application>
  <DocSecurity>0</DocSecurity>
  <Lines>197</Lines>
  <Paragraphs>55</Paragraphs>
  <ScaleCrop>false</ScaleCrop>
  <Company/>
  <LinksUpToDate>false</LinksUpToDate>
  <CharactersWithSpaces>27816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ЯО Минюст</dc:creator>
  <cp:keywords/>
  <dc:description/>
  <cp:lastModifiedBy>ЯО Минюст</cp:lastModifiedBy>
  <cp:revision>2</cp:revision>
  <dcterms:created xsi:type="dcterms:W3CDTF">2016-10-27T07:21:00Z</dcterms:created>
  <dcterms:modified xsi:type="dcterms:W3CDTF">2016-10-27T07:22:00Z</dcterms:modified>
</cp:coreProperties>
</file>